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91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951"/>
        <w:gridCol w:w="5097"/>
      </w:tblGrid>
      <w:tr w14:paraId="1ED32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F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指定商户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立减金支付方式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8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使用规则</w:t>
            </w:r>
          </w:p>
        </w:tc>
      </w:tr>
      <w:tr w14:paraId="46303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天猫超市</w:t>
            </w:r>
          </w:p>
          <w:p w14:paraId="6090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支付宝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6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从淘宝APP/天猫APP/一淘APP/点淘APP/淘宝网/支付宝小程序以上入口进入“天猫超市”店铺，购买商品使用中信银行指定信运无界系列信用卡产品可享受优惠（实际以收银台可享受为准）；以下场景无法享受优惠活动：天猫超市卡充值</w:t>
            </w:r>
          </w:p>
          <w:p w14:paraId="14BA8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FC2D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4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淘票票</w:t>
            </w:r>
          </w:p>
          <w:p w14:paraId="63E7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支付宝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C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在淘票票下单，使用中信银行指定信运无界系列信用卡产品支付时，可以享受红包优惠（实际享受优惠以收银台展示为准）</w:t>
            </w:r>
          </w:p>
          <w:p w14:paraId="29D63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ADE0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话费充值券</w:t>
            </w:r>
          </w:p>
          <w:p w14:paraId="72F8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支付宝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2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在支付宝充值中心-话费充值时，使用中信银行指定信运无界系列信用卡产品支付时，可以享受红包优惠</w:t>
            </w:r>
          </w:p>
        </w:tc>
      </w:tr>
      <w:tr w14:paraId="4A5B5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E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生活缴费</w:t>
            </w:r>
          </w:p>
          <w:p w14:paraId="30CC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支付宝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0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用户在支付宝生活缴费-缴纳水费、电费、燃气费、有线电视费、暖气费、固话宽带费时，使用中信银行指定信运无界系列信用卡产品支付时（跳转到第三方小程序的交易除外），可以享受红包优惠（实际享受优惠以收银台展示为准）。</w:t>
            </w:r>
          </w:p>
        </w:tc>
      </w:tr>
      <w:tr w14:paraId="1656C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瑞幸咖啡</w:t>
            </w:r>
          </w:p>
          <w:p w14:paraId="49FE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支付宝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0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在瑞幸咖啡线上（小程序，app）下单时，使用中信银行指定信运无界系列信用卡产品可以享受优惠（实际享受优惠以收银台展示为准）</w:t>
            </w:r>
          </w:p>
        </w:tc>
      </w:tr>
      <w:tr w14:paraId="57FE7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饿了么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支付宝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1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用户在饿了么下单，选择支付宝并使用中信银行指定信运无界系列信用卡产品支付时，可以享受红包优惠（实际享受优惠以收银台展示为准）。需留意，因用户在同一笔订单内仅可享受一个银行优惠，如同一时间饿了么自身平台也存在银行优惠，则本次活动优惠将不能同时使用。此情况下，建议指引用户分开多个订单享受多个银行优惠活动。购买饿了么优惠券类商品无法享受优惠。</w:t>
            </w:r>
          </w:p>
        </w:tc>
      </w:tr>
      <w:tr w14:paraId="37334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61A2"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滴滴打车</w:t>
            </w:r>
          </w:p>
          <w:p w14:paraId="19B6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7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支付宝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94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用户通过滴滴出行APP、滴滴送货APP、滴滴加油APP，支付宝端内滴滴出行小程序、小桔充电小程序、滴滴加油小程序、滴滴代驾小程序、滴滴送货小程序使用快车、专车、顺风车、豪车、出租车服务或使用滴滴送货、滴滴加油、滴滴顺风车、滴滴代驾、小桔充电、滴滴青桔服务或购买打车优惠券包服务，调用支付宝收银台支付，并使用中信银行指定信运无界系列信用卡产品可享受红包优惠（实际以收银台可享受为准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</w:p>
        </w:tc>
      </w:tr>
      <w:tr w14:paraId="7A788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A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曹操出行</w:t>
            </w:r>
          </w:p>
          <w:p w14:paraId="4384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支付宝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9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用户通过曹操出行APP、支付宝端内曹操出行小程序，使用打车服务，调用支付宝收银台支付，并使用中信银行指定信运无界系列信用卡产品可享受红包优惠（实际以收银台可享受为准）</w:t>
            </w:r>
          </w:p>
        </w:tc>
      </w:tr>
      <w:tr w14:paraId="28007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海底捞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C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在海底捞线下下单可以享受优惠（实际享受优惠以收银台展示为准）</w:t>
            </w:r>
          </w:p>
        </w:tc>
      </w:tr>
      <w:tr w14:paraId="5ABBD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E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华润万家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F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A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在华润万家线下下单可以享受优惠（实际享受优惠以收银台展示为准）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</w:p>
        </w:tc>
      </w:tr>
      <w:tr w14:paraId="58F6E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4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麦德龙</w:t>
            </w:r>
          </w:p>
          <w:p w14:paraId="2085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B2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2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在麦德龙线下下单可以享受优惠（实际享受优惠以收银台展示为准）</w:t>
            </w:r>
          </w:p>
        </w:tc>
      </w:tr>
      <w:tr w14:paraId="2386A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肯德基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9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在肯德基线下下单可以享受优惠（实际享受优惠以收银台展示为准）</w:t>
            </w:r>
          </w:p>
        </w:tc>
      </w:tr>
      <w:tr w14:paraId="57B92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美宜佳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0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4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在美宜佳线下 (人工，自助)下单时，使用中信银行指定信运无界系列信用卡产品可以享受优惠（实际享受优惠以收银台展示为准）</w:t>
            </w:r>
          </w:p>
        </w:tc>
      </w:tr>
      <w:tr w14:paraId="2BD0F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名创优品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0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08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在名创优品线下下单可以享受优惠（实际享受优惠以收银台展示为准）</w:t>
            </w:r>
          </w:p>
        </w:tc>
      </w:tr>
      <w:tr w14:paraId="42022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屈臣氏</w:t>
            </w:r>
            <w:bookmarkStart w:id="0" w:name="_GoBack"/>
            <w:bookmarkEnd w:id="0"/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微信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2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在屈臣氏线下下单可以享受优惠（实际享受优惠以收银台展示为准）</w:t>
            </w:r>
          </w:p>
        </w:tc>
      </w:tr>
    </w:tbl>
    <w:p w14:paraId="704676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F5133"/>
    <w:rsid w:val="6B5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Office_12.8.2.20793_F1E327BC-269C-435d-A152-05C5408002CA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2026-07-31T02:57:00Z</dcterms:created>
  <dc:creator>沈雪梅</dc:creator>
  <cp:lastModifiedBy>沈雪梅</cp:lastModifiedBy>
  <dcterms:modified xsi:type="dcterms:W3CDTF">2026-07-31T03:05:10Z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ICV">
    <vt:lpwstr>9E16602B68B44AA280803111B0F074AD_11</vt:lpwstr>
  </property>
</Properties>
</file>